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993" w:rsidRDefault="00160993" w:rsidP="00160993">
      <w:pPr>
        <w:ind w:left="2124" w:firstLine="708"/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60993" w:rsidRPr="00365D21" w:rsidRDefault="00160993" w:rsidP="00160993">
      <w:pPr>
        <w:rPr>
          <w:lang w:val="en-US"/>
        </w:rPr>
      </w:pPr>
    </w:p>
    <w:p w:rsidR="00160993" w:rsidRDefault="00160993" w:rsidP="0016099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8829C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32450" w:rsidRPr="00432450" w:rsidRDefault="00160993" w:rsidP="004324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 w:rsidR="00432450" w:rsidRPr="00432450">
        <w:rPr>
          <w:rFonts w:ascii="Times New Roman" w:eastAsia="Times New Roman" w:hAnsi="Times New Roman" w:cs="Times New Roman"/>
          <w:b/>
          <w:sz w:val="24"/>
          <w:szCs w:val="24"/>
        </w:rPr>
        <w:t>ПРЕДПРИЯТИЕ ЗА КИСЕЛО И ПРЯСНО МЛЯКО в УПИ І-19 за“производствени дейности“ с отреждане за имот с идентификатор 16376.196.19 по КК и КР на с.Горна Росица с ЕКАТТЕ 16376, Община Севлиево</w:t>
      </w:r>
      <w:r w:rsidR="004324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432450" w:rsidRPr="00432450">
        <w:rPr>
          <w:rFonts w:ascii="Times New Roman" w:eastAsia="Times New Roman" w:hAnsi="Times New Roman" w:cs="Times New Roman"/>
          <w:b/>
          <w:sz w:val="24"/>
          <w:szCs w:val="24"/>
        </w:rPr>
        <w:t>обща разгъната застроена площ 380,15 кв.м.</w:t>
      </w:r>
    </w:p>
    <w:p w:rsidR="00160993" w:rsidRPr="004A32BD" w:rsidRDefault="00160993" w:rsidP="0016099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</w:p>
    <w:p w:rsidR="00160993" w:rsidRPr="00255F25" w:rsidRDefault="00160993" w:rsidP="00160993"/>
    <w:p w:rsidR="00160993" w:rsidRPr="00730F1F" w:rsidRDefault="00160993" w:rsidP="0016099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2450" w:rsidRPr="00432450">
        <w:rPr>
          <w:rFonts w:ascii="Times New Roman" w:eastAsia="Times New Roman" w:hAnsi="Times New Roman" w:cs="Times New Roman"/>
          <w:b/>
          <w:sz w:val="24"/>
          <w:szCs w:val="24"/>
        </w:rPr>
        <w:t xml:space="preserve">„АГРО ЛОВИКО“ ЕООД </w:t>
      </w:r>
      <w:r w:rsidR="00432450" w:rsidRPr="00432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60993" w:rsidRDefault="00160993" w:rsidP="001609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60993" w:rsidRPr="00736E0A" w:rsidRDefault="00160993" w:rsidP="001609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93"/>
    <w:rsid w:val="001174B7"/>
    <w:rsid w:val="00160993"/>
    <w:rsid w:val="00432450"/>
    <w:rsid w:val="004A63E3"/>
    <w:rsid w:val="0088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9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6099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6099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9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6099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6099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4</cp:revision>
  <dcterms:created xsi:type="dcterms:W3CDTF">2020-01-27T07:12:00Z</dcterms:created>
  <dcterms:modified xsi:type="dcterms:W3CDTF">2020-01-27T08:03:00Z</dcterms:modified>
</cp:coreProperties>
</file>